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FA4" w:rsidRDefault="00AF0FA4" w:rsidP="00AF0FA4">
      <w:bookmarkStart w:id="0" w:name="_GoBack"/>
      <w:bookmarkEnd w:id="0"/>
      <w:r w:rsidRPr="00E01CA8">
        <w:rPr>
          <w:rFonts w:hint="eastAsia"/>
          <w:u w:color="FF0000"/>
        </w:rPr>
        <w:t>【平成</w:t>
      </w:r>
      <w:r w:rsidRPr="00E01CA8">
        <w:rPr>
          <w:u w:color="FF0000"/>
        </w:rPr>
        <w:t>10</w:t>
      </w:r>
      <w:r w:rsidRPr="00E01CA8">
        <w:rPr>
          <w:rFonts w:hint="eastAsia"/>
          <w:u w:color="FF0000"/>
        </w:rPr>
        <w:t>年</w:t>
      </w:r>
      <w:r w:rsidRPr="00E01CA8">
        <w:rPr>
          <w:u w:color="FF0000"/>
        </w:rPr>
        <w:t>6</w:t>
      </w:r>
      <w:r w:rsidRPr="00E01CA8">
        <w:rPr>
          <w:rFonts w:hint="eastAsia"/>
          <w:u w:color="FF0000"/>
        </w:rPr>
        <w:t>月</w:t>
      </w:r>
      <w:r w:rsidRPr="00E01CA8">
        <w:rPr>
          <w:u w:color="FF0000"/>
        </w:rPr>
        <w:t>15</w:t>
      </w:r>
      <w:r w:rsidRPr="00E01CA8">
        <w:rPr>
          <w:rFonts w:hint="eastAsia"/>
          <w:u w:color="FF0000"/>
        </w:rPr>
        <w:t>日</w:t>
      </w:r>
      <w:r w:rsidRPr="00E01CA8">
        <w:rPr>
          <w:u w:color="FF0000"/>
        </w:rPr>
        <w:tab/>
      </w:r>
      <w:r w:rsidRPr="00E01CA8">
        <w:rPr>
          <w:rFonts w:hint="eastAsia"/>
          <w:u w:color="FF0000"/>
        </w:rPr>
        <w:t>法律第</w:t>
      </w:r>
      <w:r w:rsidRPr="00E01CA8">
        <w:rPr>
          <w:u w:color="FF0000"/>
        </w:rPr>
        <w:t>107</w:t>
      </w:r>
      <w:r w:rsidRPr="00E01CA8">
        <w:rPr>
          <w:rFonts w:hint="eastAsia"/>
          <w:u w:color="FF0000"/>
        </w:rPr>
        <w:t>号】</w:t>
      </w:r>
    </w:p>
    <w:p w:rsidR="00AF0FA4" w:rsidRDefault="00AF0FA4" w:rsidP="00AF0FA4"/>
    <w:p w:rsidR="00AF0FA4" w:rsidRDefault="00AF0FA4" w:rsidP="00AF0FA4">
      <w:r>
        <w:rPr>
          <w:rFonts w:hint="eastAsia"/>
        </w:rPr>
        <w:t>（改正後）</w:t>
      </w:r>
    </w:p>
    <w:p w:rsidR="00AF0FA4" w:rsidRPr="001F205C" w:rsidRDefault="00AF0FA4" w:rsidP="00AF0FA4">
      <w:pPr>
        <w:ind w:left="178" w:hangingChars="85" w:hanging="178"/>
        <w:rPr>
          <w:u w:val="single" w:color="FF0000"/>
        </w:rPr>
      </w:pPr>
      <w:r w:rsidRPr="00E01CA8">
        <w:rPr>
          <w:rFonts w:hint="eastAsia"/>
          <w:u w:color="FF0000"/>
        </w:rPr>
        <w:t xml:space="preserve">第五十八条　</w:t>
      </w:r>
      <w:r w:rsidRPr="001F205C">
        <w:rPr>
          <w:rFonts w:hint="eastAsia"/>
          <w:u w:val="single" w:color="FF0000"/>
        </w:rPr>
        <w:t>削除</w:t>
      </w:r>
    </w:p>
    <w:p w:rsidR="00AF0FA4" w:rsidRPr="00E01CA8" w:rsidRDefault="00AF0FA4" w:rsidP="00AF0FA4">
      <w:pPr>
        <w:rPr>
          <w:rFonts w:hint="eastAsia"/>
          <w:u w:color="FF0000"/>
        </w:rPr>
      </w:pPr>
    </w:p>
    <w:p w:rsidR="00AF0FA4" w:rsidRPr="00E01CA8" w:rsidRDefault="00AF0FA4" w:rsidP="00AF0FA4">
      <w:pPr>
        <w:rPr>
          <w:u w:color="FF0000"/>
        </w:rPr>
      </w:pPr>
      <w:r w:rsidRPr="00E01CA8">
        <w:rPr>
          <w:rFonts w:hint="eastAsia"/>
          <w:u w:color="FF0000"/>
        </w:rPr>
        <w:t>（改正前）</w:t>
      </w:r>
    </w:p>
    <w:p w:rsidR="00AF0FA4" w:rsidRPr="001F205C" w:rsidRDefault="00AF0FA4" w:rsidP="00AF0FA4">
      <w:pPr>
        <w:ind w:left="178" w:hangingChars="85" w:hanging="178"/>
        <w:rPr>
          <w:rFonts w:hint="eastAsia"/>
          <w:u w:val="single" w:color="FF0000"/>
        </w:rPr>
      </w:pPr>
      <w:r w:rsidRPr="00E01CA8">
        <w:rPr>
          <w:rFonts w:hint="eastAsia"/>
          <w:u w:color="FF0000"/>
        </w:rPr>
        <w:t xml:space="preserve">第五十八条　</w:t>
      </w:r>
      <w:r w:rsidRPr="001F205C">
        <w:rPr>
          <w:rFonts w:hint="eastAsia"/>
          <w:u w:val="single" w:color="FF0000"/>
        </w:rPr>
        <w:t>証券会社は、資本の額に達するまでは、毎決算期において金銭による利益の配当額の五分の一以上を利益準備金として積み立てなければならない。</w:t>
      </w:r>
    </w:p>
    <w:p w:rsidR="00AF0FA4" w:rsidRPr="00E01CA8" w:rsidRDefault="00AF0FA4" w:rsidP="00AF0FA4">
      <w:pPr>
        <w:rPr>
          <w:u w:color="FF0000"/>
        </w:rPr>
      </w:pPr>
    </w:p>
    <w:p w:rsidR="00AF0FA4" w:rsidRPr="00E01CA8" w:rsidRDefault="00AF0FA4" w:rsidP="00AF0FA4">
      <w:pPr>
        <w:ind w:left="178" w:hangingChars="85" w:hanging="178"/>
        <w:rPr>
          <w:u w:color="FF0000"/>
        </w:rPr>
      </w:pP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10</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15</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106</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9</w:t>
      </w:r>
      <w:r w:rsidRPr="00E01CA8">
        <w:rPr>
          <w:rFonts w:hint="eastAsia"/>
          <w:u w:color="FF0000"/>
        </w:rPr>
        <w:t>年</w:t>
      </w:r>
      <w:r w:rsidRPr="00E01CA8">
        <w:rPr>
          <w:rFonts w:hint="eastAsia"/>
          <w:u w:color="FF0000"/>
        </w:rPr>
        <w:t>12</w:t>
      </w:r>
      <w:r w:rsidRPr="00E01CA8">
        <w:rPr>
          <w:rFonts w:hint="eastAsia"/>
          <w:u w:color="FF0000"/>
        </w:rPr>
        <w:t>月</w:t>
      </w:r>
      <w:r w:rsidRPr="00E01CA8">
        <w:rPr>
          <w:rFonts w:hint="eastAsia"/>
          <w:u w:color="FF0000"/>
        </w:rPr>
        <w:t>12</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121</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9</w:t>
      </w:r>
      <w:r w:rsidRPr="00E01CA8">
        <w:rPr>
          <w:rFonts w:hint="eastAsia"/>
          <w:u w:color="FF0000"/>
        </w:rPr>
        <w:t>年</w:t>
      </w:r>
      <w:r w:rsidRPr="00E01CA8">
        <w:rPr>
          <w:rFonts w:hint="eastAsia"/>
          <w:u w:color="FF0000"/>
        </w:rPr>
        <w:t>12</w:t>
      </w:r>
      <w:r w:rsidRPr="00E01CA8">
        <w:rPr>
          <w:rFonts w:hint="eastAsia"/>
          <w:u w:color="FF0000"/>
        </w:rPr>
        <w:t>月</w:t>
      </w:r>
      <w:r w:rsidRPr="00E01CA8">
        <w:rPr>
          <w:rFonts w:hint="eastAsia"/>
          <w:u w:color="FF0000"/>
        </w:rPr>
        <w:t>12</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120</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9</w:t>
      </w:r>
      <w:r w:rsidRPr="00E01CA8">
        <w:rPr>
          <w:rFonts w:hint="eastAsia"/>
          <w:u w:color="FF0000"/>
        </w:rPr>
        <w:t>年</w:t>
      </w:r>
      <w:r w:rsidRPr="00E01CA8">
        <w:rPr>
          <w:rFonts w:hint="eastAsia"/>
          <w:u w:color="FF0000"/>
        </w:rPr>
        <w:t>12</w:t>
      </w:r>
      <w:r w:rsidRPr="00E01CA8">
        <w:rPr>
          <w:rFonts w:hint="eastAsia"/>
          <w:u w:color="FF0000"/>
        </w:rPr>
        <w:t>月</w:t>
      </w:r>
      <w:r w:rsidRPr="00E01CA8">
        <w:rPr>
          <w:rFonts w:hint="eastAsia"/>
          <w:u w:color="FF0000"/>
        </w:rPr>
        <w:t>10</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117</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9</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20</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102</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9</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21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56</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9</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21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55</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8</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21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94</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7</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7</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106</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6</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29</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70</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5</w:t>
      </w:r>
      <w:r w:rsidRPr="00E01CA8">
        <w:rPr>
          <w:rFonts w:hint="eastAsia"/>
          <w:u w:color="FF0000"/>
        </w:rPr>
        <w:t>年</w:t>
      </w:r>
      <w:r w:rsidRPr="00E01CA8">
        <w:rPr>
          <w:rFonts w:hint="eastAsia"/>
          <w:u w:color="FF0000"/>
        </w:rPr>
        <w:t>11</w:t>
      </w:r>
      <w:r w:rsidRPr="00E01CA8">
        <w:rPr>
          <w:rFonts w:hint="eastAsia"/>
          <w:u w:color="FF0000"/>
        </w:rPr>
        <w:t>月</w:t>
      </w:r>
      <w:r w:rsidRPr="00E01CA8">
        <w:rPr>
          <w:rFonts w:hint="eastAsia"/>
          <w:u w:color="FF0000"/>
        </w:rPr>
        <w:t>12</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89</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5</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14</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63</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5</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12</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44</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4</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26</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87</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4</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5</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73</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u w:color="FF0000"/>
        </w:rPr>
      </w:pPr>
      <w:r w:rsidRPr="00E01CA8">
        <w:rPr>
          <w:rFonts w:hint="eastAsia"/>
          <w:u w:color="FF0000"/>
        </w:rPr>
        <w:t>【平成</w:t>
      </w:r>
      <w:r w:rsidRPr="00E01CA8">
        <w:rPr>
          <w:rFonts w:hint="eastAsia"/>
          <w:u w:color="FF0000"/>
        </w:rPr>
        <w:t>3</w:t>
      </w:r>
      <w:r w:rsidRPr="00E01CA8">
        <w:rPr>
          <w:rFonts w:hint="eastAsia"/>
          <w:u w:color="FF0000"/>
        </w:rPr>
        <w:t>年</w:t>
      </w:r>
      <w:r w:rsidRPr="00E01CA8">
        <w:rPr>
          <w:rFonts w:hint="eastAsia"/>
          <w:u w:color="FF0000"/>
        </w:rPr>
        <w:t>10</w:t>
      </w:r>
      <w:r w:rsidRPr="00E01CA8">
        <w:rPr>
          <w:rFonts w:hint="eastAsia"/>
          <w:u w:color="FF0000"/>
        </w:rPr>
        <w:t>月</w:t>
      </w:r>
      <w:r w:rsidRPr="00E01CA8">
        <w:rPr>
          <w:rFonts w:hint="eastAsia"/>
          <w:u w:color="FF0000"/>
        </w:rPr>
        <w:t>5</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96</w:t>
      </w:r>
      <w:r w:rsidRPr="00E01CA8">
        <w:rPr>
          <w:rFonts w:hint="eastAsia"/>
          <w:u w:color="FF0000"/>
        </w:rPr>
        <w:t>号】</w:t>
      </w:r>
    </w:p>
    <w:p w:rsidR="00AF0FA4" w:rsidRPr="00E01CA8" w:rsidRDefault="00AF0FA4" w:rsidP="00AF0FA4">
      <w:pPr>
        <w:rPr>
          <w:u w:color="FF0000"/>
        </w:rPr>
      </w:pPr>
    </w:p>
    <w:p w:rsidR="00AF0FA4" w:rsidRPr="00E01CA8" w:rsidRDefault="00AF0FA4" w:rsidP="00AF0FA4">
      <w:pPr>
        <w:rPr>
          <w:u w:color="FF0000"/>
        </w:rPr>
      </w:pPr>
      <w:r w:rsidRPr="00E01CA8">
        <w:rPr>
          <w:rFonts w:hint="eastAsia"/>
          <w:u w:color="FF0000"/>
        </w:rPr>
        <w:t>（改正後）</w:t>
      </w:r>
    </w:p>
    <w:p w:rsidR="00AF0FA4" w:rsidRPr="00E01CA8" w:rsidRDefault="00AF0FA4" w:rsidP="00AF0FA4">
      <w:pPr>
        <w:ind w:left="178" w:hangingChars="85" w:hanging="178"/>
        <w:rPr>
          <w:rFonts w:hint="eastAsia"/>
          <w:u w:color="FF0000"/>
        </w:rPr>
      </w:pPr>
      <w:r w:rsidRPr="00E01CA8">
        <w:rPr>
          <w:rFonts w:hint="eastAsia"/>
          <w:u w:val="single" w:color="FF0000"/>
        </w:rPr>
        <w:t>第五十八条</w:t>
      </w:r>
      <w:r w:rsidRPr="00E01CA8">
        <w:rPr>
          <w:rFonts w:hint="eastAsia"/>
          <w:u w:color="FF0000"/>
        </w:rPr>
        <w:t xml:space="preserve">　証券会社は、資本の額に達するまでは、毎決算期において金銭による利益の配当額の五分の一以上を利益準備金として積み立てなければならない。</w:t>
      </w:r>
    </w:p>
    <w:p w:rsidR="00AF0FA4" w:rsidRPr="00E01CA8" w:rsidRDefault="00AF0FA4" w:rsidP="00AF0FA4">
      <w:pPr>
        <w:ind w:left="178" w:hangingChars="85" w:hanging="178"/>
        <w:rPr>
          <w:u w:color="FF0000"/>
        </w:rPr>
      </w:pPr>
    </w:p>
    <w:p w:rsidR="00AF0FA4" w:rsidRPr="00E01CA8" w:rsidRDefault="00AF0FA4" w:rsidP="00AF0FA4">
      <w:pPr>
        <w:ind w:left="178" w:hangingChars="85" w:hanging="178"/>
        <w:rPr>
          <w:u w:color="FF0000"/>
        </w:rPr>
      </w:pPr>
      <w:r w:rsidRPr="00E01CA8">
        <w:rPr>
          <w:rFonts w:hint="eastAsia"/>
          <w:u w:color="FF0000"/>
        </w:rPr>
        <w:t>（改正前）</w:t>
      </w:r>
    </w:p>
    <w:p w:rsidR="00AF0FA4" w:rsidRPr="00E01CA8" w:rsidRDefault="00AF0FA4" w:rsidP="00AF0FA4">
      <w:pPr>
        <w:ind w:left="178" w:hangingChars="85" w:hanging="178"/>
        <w:rPr>
          <w:rFonts w:hint="eastAsia"/>
          <w:u w:color="FF0000"/>
        </w:rPr>
      </w:pPr>
      <w:r w:rsidRPr="00E01CA8">
        <w:rPr>
          <w:rFonts w:hint="eastAsia"/>
          <w:u w:val="single" w:color="FF0000"/>
        </w:rPr>
        <w:t>第五十七条</w:t>
      </w:r>
      <w:r w:rsidRPr="00E01CA8">
        <w:rPr>
          <w:rFonts w:hint="eastAsia"/>
          <w:u w:color="FF0000"/>
        </w:rPr>
        <w:t xml:space="preserve">　証券会社は、資本の額に達するまでは、毎決算期において金銭による利益の配当額の五分の一以上を利益準備金として積み立てなければならない。</w:t>
      </w:r>
    </w:p>
    <w:p w:rsidR="00AF0FA4" w:rsidRPr="00E01CA8" w:rsidRDefault="00AF0FA4" w:rsidP="00AF0FA4">
      <w:pPr>
        <w:rPr>
          <w:rFonts w:hint="eastAsia"/>
          <w:u w:color="FF0000"/>
        </w:rPr>
      </w:pPr>
    </w:p>
    <w:p w:rsidR="00AF0FA4" w:rsidRPr="00E01CA8" w:rsidRDefault="00AF0FA4" w:rsidP="00AF0FA4">
      <w:pPr>
        <w:rPr>
          <w:rFonts w:hint="eastAsia"/>
          <w:u w:color="FF0000"/>
        </w:rPr>
      </w:pPr>
    </w:p>
    <w:p w:rsidR="00AF0FA4" w:rsidRPr="00E01CA8" w:rsidRDefault="00AF0FA4" w:rsidP="00AF0FA4">
      <w:pPr>
        <w:rPr>
          <w:rFonts w:hint="eastAsia"/>
          <w:u w:color="FF0000"/>
        </w:rPr>
      </w:pPr>
      <w:r w:rsidRPr="00E01CA8">
        <w:rPr>
          <w:rFonts w:hint="eastAsia"/>
          <w:u w:color="FF0000"/>
        </w:rPr>
        <w:lastRenderedPageBreak/>
        <w:t>【平成</w:t>
      </w:r>
      <w:r w:rsidRPr="00E01CA8">
        <w:rPr>
          <w:rFonts w:hint="eastAsia"/>
          <w:u w:color="FF0000"/>
        </w:rPr>
        <w:t>3</w:t>
      </w:r>
      <w:r w:rsidRPr="00E01CA8">
        <w:rPr>
          <w:rFonts w:hint="eastAsia"/>
          <w:u w:color="FF0000"/>
        </w:rPr>
        <w:t>年</w:t>
      </w:r>
      <w:r w:rsidRPr="00E01CA8">
        <w:rPr>
          <w:rFonts w:hint="eastAsia"/>
          <w:u w:color="FF0000"/>
        </w:rPr>
        <w:t>10</w:t>
      </w:r>
      <w:r w:rsidRPr="00E01CA8">
        <w:rPr>
          <w:rFonts w:hint="eastAsia"/>
          <w:u w:color="FF0000"/>
        </w:rPr>
        <w:t>月</w:t>
      </w:r>
      <w:r w:rsidRPr="00E01CA8">
        <w:rPr>
          <w:rFonts w:hint="eastAsia"/>
          <w:u w:color="FF0000"/>
        </w:rPr>
        <w:t>5</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96</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2</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29</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65</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w:t>
      </w:r>
      <w:r w:rsidRPr="00E01CA8">
        <w:rPr>
          <w:rFonts w:hint="eastAsia"/>
          <w:u w:color="FF0000"/>
        </w:rPr>
        <w:t>2</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22</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43</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【平成元年</w:t>
      </w:r>
      <w:r w:rsidRPr="00E01CA8">
        <w:rPr>
          <w:rFonts w:hint="eastAsia"/>
          <w:u w:color="FF0000"/>
        </w:rPr>
        <w:t>12</w:t>
      </w:r>
      <w:r w:rsidRPr="00E01CA8">
        <w:rPr>
          <w:rFonts w:hint="eastAsia"/>
          <w:u w:color="FF0000"/>
        </w:rPr>
        <w:t>月</w:t>
      </w:r>
      <w:r w:rsidRPr="00E01CA8">
        <w:rPr>
          <w:rFonts w:hint="eastAsia"/>
          <w:u w:color="FF0000"/>
        </w:rPr>
        <w:t>22</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91</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【昭和</w:t>
      </w:r>
      <w:r w:rsidRPr="00E01CA8">
        <w:rPr>
          <w:rFonts w:hint="eastAsia"/>
          <w:u w:color="FF0000"/>
        </w:rPr>
        <w:t>63</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31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75</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【昭和</w:t>
      </w:r>
      <w:r w:rsidRPr="00E01CA8">
        <w:rPr>
          <w:rFonts w:hint="eastAsia"/>
          <w:u w:color="FF0000"/>
        </w:rPr>
        <w:t>60</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21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71</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【昭和</w:t>
      </w:r>
      <w:r w:rsidRPr="00E01CA8">
        <w:rPr>
          <w:rFonts w:hint="eastAsia"/>
          <w:u w:color="FF0000"/>
        </w:rPr>
        <w:t>59</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25</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44</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【昭和</w:t>
      </w:r>
      <w:r w:rsidRPr="00E01CA8">
        <w:rPr>
          <w:rFonts w:hint="eastAsia"/>
          <w:u w:color="FF0000"/>
        </w:rPr>
        <w:t>58</w:t>
      </w:r>
      <w:r w:rsidRPr="00E01CA8">
        <w:rPr>
          <w:rFonts w:hint="eastAsia"/>
          <w:u w:color="FF0000"/>
        </w:rPr>
        <w:t>年</w:t>
      </w:r>
      <w:r w:rsidRPr="00E01CA8">
        <w:rPr>
          <w:rFonts w:hint="eastAsia"/>
          <w:u w:color="FF0000"/>
        </w:rPr>
        <w:t>12</w:t>
      </w:r>
      <w:r w:rsidRPr="00E01CA8">
        <w:rPr>
          <w:rFonts w:hint="eastAsia"/>
          <w:u w:color="FF0000"/>
        </w:rPr>
        <w:t>月</w:t>
      </w:r>
      <w:r w:rsidRPr="00E01CA8">
        <w:rPr>
          <w:rFonts w:hint="eastAsia"/>
          <w:u w:color="FF0000"/>
        </w:rPr>
        <w:t>2</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78</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【昭和</w:t>
      </w:r>
      <w:r w:rsidRPr="00E01CA8">
        <w:rPr>
          <w:rFonts w:hint="eastAsia"/>
          <w:u w:color="FF0000"/>
        </w:rPr>
        <w:t>56</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9</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75</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【昭和</w:t>
      </w:r>
      <w:r w:rsidRPr="00E01CA8">
        <w:rPr>
          <w:rFonts w:hint="eastAsia"/>
          <w:u w:color="FF0000"/>
        </w:rPr>
        <w:t>56</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62</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【昭和</w:t>
      </w:r>
      <w:r w:rsidRPr="00E01CA8">
        <w:rPr>
          <w:rFonts w:hint="eastAsia"/>
          <w:u w:color="FF0000"/>
        </w:rPr>
        <w:t>55</w:t>
      </w:r>
      <w:r w:rsidRPr="00E01CA8">
        <w:rPr>
          <w:rFonts w:hint="eastAsia"/>
          <w:u w:color="FF0000"/>
        </w:rPr>
        <w:t>年</w:t>
      </w:r>
      <w:r w:rsidRPr="00E01CA8">
        <w:rPr>
          <w:rFonts w:hint="eastAsia"/>
          <w:u w:color="FF0000"/>
        </w:rPr>
        <w:t>11</w:t>
      </w:r>
      <w:r w:rsidRPr="00E01CA8">
        <w:rPr>
          <w:rFonts w:hint="eastAsia"/>
          <w:u w:color="FF0000"/>
        </w:rPr>
        <w:t>月</w:t>
      </w:r>
      <w:r w:rsidRPr="00E01CA8">
        <w:rPr>
          <w:rFonts w:hint="eastAsia"/>
          <w:u w:color="FF0000"/>
        </w:rPr>
        <w:t>19</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85</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【昭和</w:t>
      </w:r>
      <w:r w:rsidRPr="00E01CA8">
        <w:rPr>
          <w:rFonts w:hint="eastAsia"/>
          <w:u w:color="FF0000"/>
        </w:rPr>
        <w:t>46</w:t>
      </w:r>
      <w:r w:rsidRPr="00E01CA8">
        <w:rPr>
          <w:rFonts w:hint="eastAsia"/>
          <w:u w:color="FF0000"/>
        </w:rPr>
        <w:t>年</w:t>
      </w:r>
      <w:r w:rsidRPr="00E01CA8">
        <w:rPr>
          <w:rFonts w:hint="eastAsia"/>
          <w:u w:color="FF0000"/>
        </w:rPr>
        <w:t>3</w:t>
      </w:r>
      <w:r w:rsidRPr="00E01CA8">
        <w:rPr>
          <w:rFonts w:hint="eastAsia"/>
          <w:u w:color="FF0000"/>
        </w:rPr>
        <w:t>月</w:t>
      </w:r>
      <w:r w:rsidRPr="00E01CA8">
        <w:rPr>
          <w:rFonts w:hint="eastAsia"/>
          <w:u w:color="FF0000"/>
        </w:rPr>
        <w:t>3</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5</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【昭和</w:t>
      </w:r>
      <w:r w:rsidRPr="00E01CA8">
        <w:rPr>
          <w:rFonts w:hint="eastAsia"/>
          <w:u w:color="FF0000"/>
        </w:rPr>
        <w:t>46</w:t>
      </w:r>
      <w:r w:rsidRPr="00E01CA8">
        <w:rPr>
          <w:rFonts w:hint="eastAsia"/>
          <w:u w:color="FF0000"/>
        </w:rPr>
        <w:t>年</w:t>
      </w:r>
      <w:r w:rsidRPr="00E01CA8">
        <w:rPr>
          <w:rFonts w:hint="eastAsia"/>
          <w:u w:color="FF0000"/>
        </w:rPr>
        <w:t>3</w:t>
      </w:r>
      <w:r w:rsidRPr="00E01CA8">
        <w:rPr>
          <w:rFonts w:hint="eastAsia"/>
          <w:u w:color="FF0000"/>
        </w:rPr>
        <w:t>月</w:t>
      </w:r>
      <w:r w:rsidRPr="00E01CA8">
        <w:rPr>
          <w:rFonts w:hint="eastAsia"/>
          <w:u w:color="FF0000"/>
        </w:rPr>
        <w:t>3</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4</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【昭和</w:t>
      </w:r>
      <w:r w:rsidRPr="00E01CA8">
        <w:rPr>
          <w:rFonts w:hint="eastAsia"/>
          <w:u w:color="FF0000"/>
        </w:rPr>
        <w:t>41</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23</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85</w:t>
      </w:r>
      <w:r w:rsidRPr="00E01CA8">
        <w:rPr>
          <w:rFonts w:hint="eastAsia"/>
          <w:u w:color="FF0000"/>
        </w:rPr>
        <w:t>号】</w:t>
      </w:r>
      <w:r w:rsidRPr="00E01CA8">
        <w:rPr>
          <w:u w:color="FF0000"/>
        </w:rPr>
        <w:tab/>
      </w:r>
      <w:r w:rsidRPr="00E01CA8">
        <w:rPr>
          <w:rFonts w:hint="eastAsia"/>
          <w:u w:color="FF0000"/>
        </w:rPr>
        <w:t>（改正なし）</w:t>
      </w:r>
    </w:p>
    <w:p w:rsidR="00AF0FA4" w:rsidRPr="00E01CA8" w:rsidRDefault="00AF0FA4" w:rsidP="00AF0FA4">
      <w:pPr>
        <w:rPr>
          <w:rFonts w:hint="eastAsia"/>
          <w:u w:color="FF0000"/>
        </w:rPr>
      </w:pPr>
      <w:r w:rsidRPr="00E01CA8">
        <w:rPr>
          <w:rFonts w:hint="eastAsia"/>
          <w:u w:color="FF0000"/>
        </w:rPr>
        <w:t>【昭和</w:t>
      </w:r>
      <w:r w:rsidRPr="00E01CA8">
        <w:rPr>
          <w:rFonts w:hint="eastAsia"/>
          <w:u w:color="FF0000"/>
        </w:rPr>
        <w:t>40</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28</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90</w:t>
      </w:r>
      <w:r w:rsidRPr="00E01CA8">
        <w:rPr>
          <w:rFonts w:hint="eastAsia"/>
          <w:u w:color="FF0000"/>
        </w:rPr>
        <w:t>号】</w:t>
      </w:r>
    </w:p>
    <w:p w:rsidR="00AF0FA4" w:rsidRPr="00E01CA8" w:rsidRDefault="00AF0FA4" w:rsidP="00AF0FA4">
      <w:pPr>
        <w:rPr>
          <w:u w:color="FF0000"/>
        </w:rPr>
      </w:pPr>
    </w:p>
    <w:p w:rsidR="00AF0FA4" w:rsidRPr="00E01CA8" w:rsidRDefault="00AF0FA4" w:rsidP="00AF0FA4">
      <w:pPr>
        <w:rPr>
          <w:u w:color="FF0000"/>
        </w:rPr>
      </w:pPr>
      <w:r w:rsidRPr="00E01CA8">
        <w:rPr>
          <w:rFonts w:hint="eastAsia"/>
          <w:u w:color="FF0000"/>
        </w:rPr>
        <w:t>（改正後）</w:t>
      </w:r>
    </w:p>
    <w:p w:rsidR="00AF0FA4" w:rsidRPr="00E01CA8" w:rsidRDefault="00AF0FA4" w:rsidP="00AF0FA4">
      <w:pPr>
        <w:ind w:left="178" w:hangingChars="85" w:hanging="178"/>
        <w:rPr>
          <w:rFonts w:hint="eastAsia"/>
          <w:u w:color="FF0000"/>
        </w:rPr>
      </w:pPr>
      <w:r w:rsidRPr="00E01CA8">
        <w:rPr>
          <w:rFonts w:hint="eastAsia"/>
          <w:u w:color="FF0000"/>
        </w:rPr>
        <w:t xml:space="preserve">第五十七条　</w:t>
      </w:r>
      <w:r w:rsidRPr="00E01CA8">
        <w:rPr>
          <w:rFonts w:hint="eastAsia"/>
          <w:u w:val="single" w:color="FF0000"/>
        </w:rPr>
        <w:t>証券会社は、資本の額に達するまでは、毎決算期において金銭による利益の配当額の五分の一以上を利益準備金として積み立てなければならない。</w:t>
      </w:r>
    </w:p>
    <w:p w:rsidR="00AF0FA4" w:rsidRPr="00E01CA8" w:rsidRDefault="00AF0FA4" w:rsidP="00AF0FA4">
      <w:pPr>
        <w:ind w:left="178" w:hangingChars="85" w:hanging="178"/>
        <w:rPr>
          <w:u w:color="FF0000"/>
        </w:rPr>
      </w:pPr>
    </w:p>
    <w:p w:rsidR="00AF0FA4" w:rsidRPr="00E01CA8" w:rsidRDefault="00AF0FA4" w:rsidP="00AF0FA4">
      <w:pPr>
        <w:ind w:left="178" w:hangingChars="85" w:hanging="178"/>
        <w:rPr>
          <w:u w:color="FF0000"/>
        </w:rPr>
      </w:pPr>
      <w:r w:rsidRPr="00E01CA8">
        <w:rPr>
          <w:rFonts w:hint="eastAsia"/>
          <w:u w:color="FF0000"/>
        </w:rPr>
        <w:t>（改正前）</w:t>
      </w:r>
    </w:p>
    <w:p w:rsidR="009C761E" w:rsidRDefault="009C761E" w:rsidP="009C761E">
      <w:pPr>
        <w:rPr>
          <w:u w:val="single" w:color="FF0000"/>
        </w:rPr>
      </w:pPr>
      <w:r>
        <w:rPr>
          <w:rFonts w:hint="eastAsia"/>
          <w:u w:val="single" w:color="FF0000"/>
        </w:rPr>
        <w:t>（新設）</w:t>
      </w:r>
    </w:p>
    <w:p w:rsidR="009C761E" w:rsidRDefault="009C761E" w:rsidP="009C761E"/>
    <w:p w:rsidR="00AF0FA4" w:rsidRPr="009C761E" w:rsidRDefault="00AF0FA4" w:rsidP="009C761E">
      <w:pPr>
        <w:ind w:left="178" w:hangingChars="85" w:hanging="178"/>
        <w:rPr>
          <w:rFonts w:hint="eastAsia"/>
          <w:u w:color="FF0000"/>
        </w:rPr>
      </w:pPr>
    </w:p>
    <w:sectPr w:rsidR="00AF0FA4" w:rsidRPr="009C761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7F17" w:rsidRDefault="00017F17">
      <w:r>
        <w:separator/>
      </w:r>
    </w:p>
  </w:endnote>
  <w:endnote w:type="continuationSeparator" w:id="0">
    <w:p w:rsidR="00017F17" w:rsidRDefault="00017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61E" w:rsidRDefault="009C761E" w:rsidP="009C761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C761E" w:rsidRDefault="009C761E" w:rsidP="009C761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61E" w:rsidRDefault="009C761E" w:rsidP="009C761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974E0">
      <w:rPr>
        <w:rStyle w:val="a4"/>
        <w:noProof/>
      </w:rPr>
      <w:t>1</w:t>
    </w:r>
    <w:r>
      <w:rPr>
        <w:rStyle w:val="a4"/>
      </w:rPr>
      <w:fldChar w:fldCharType="end"/>
    </w:r>
  </w:p>
  <w:p w:rsidR="009C761E" w:rsidRDefault="00154CF9" w:rsidP="00154CF9">
    <w:pPr>
      <w:pStyle w:val="a3"/>
      <w:ind w:right="360"/>
    </w:pPr>
    <w:r>
      <w:rPr>
        <w:rFonts w:ascii="Times New Roman" w:hAnsi="Times New Roman" w:hint="eastAsia"/>
        <w:noProof/>
        <w:kern w:val="0"/>
        <w:szCs w:val="21"/>
      </w:rPr>
      <w:t xml:space="preserve">金融商品取引法　</w:t>
    </w:r>
    <w:r w:rsidRPr="00154CF9">
      <w:rPr>
        <w:rFonts w:ascii="Times New Roman" w:hAnsi="Times New Roman"/>
        <w:noProof/>
        <w:kern w:val="0"/>
        <w:szCs w:val="21"/>
      </w:rPr>
      <w:fldChar w:fldCharType="begin"/>
    </w:r>
    <w:r w:rsidRPr="00154CF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082.doc</w:t>
    </w:r>
    <w:r w:rsidRPr="00154CF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7F17" w:rsidRDefault="00017F17">
      <w:r>
        <w:separator/>
      </w:r>
    </w:p>
  </w:footnote>
  <w:footnote w:type="continuationSeparator" w:id="0">
    <w:p w:rsidR="00017F17" w:rsidRDefault="00017F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FA4"/>
    <w:rsid w:val="00017F17"/>
    <w:rsid w:val="00154CF9"/>
    <w:rsid w:val="001F205C"/>
    <w:rsid w:val="002C730F"/>
    <w:rsid w:val="004974E0"/>
    <w:rsid w:val="005E28D9"/>
    <w:rsid w:val="006908BC"/>
    <w:rsid w:val="006F7A7D"/>
    <w:rsid w:val="009C761E"/>
    <w:rsid w:val="00AF0FA4"/>
    <w:rsid w:val="00B70C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0FA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F0FA4"/>
    <w:pPr>
      <w:tabs>
        <w:tab w:val="center" w:pos="4252"/>
        <w:tab w:val="right" w:pos="8504"/>
      </w:tabs>
      <w:snapToGrid w:val="0"/>
    </w:pPr>
  </w:style>
  <w:style w:type="character" w:styleId="a4">
    <w:name w:val="page number"/>
    <w:basedOn w:val="a0"/>
    <w:rsid w:val="00AF0FA4"/>
  </w:style>
  <w:style w:type="paragraph" w:styleId="a5">
    <w:name w:val="header"/>
    <w:basedOn w:val="a"/>
    <w:rsid w:val="00154CF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177935">
      <w:bodyDiv w:val="1"/>
      <w:marLeft w:val="0"/>
      <w:marRight w:val="0"/>
      <w:marTop w:val="0"/>
      <w:marBottom w:val="0"/>
      <w:divBdr>
        <w:top w:val="none" w:sz="0" w:space="0" w:color="auto"/>
        <w:left w:val="none" w:sz="0" w:space="0" w:color="auto"/>
        <w:bottom w:val="none" w:sz="0" w:space="0" w:color="auto"/>
        <w:right w:val="none" w:sz="0" w:space="0" w:color="auto"/>
      </w:divBdr>
    </w:div>
    <w:div w:id="115757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176</Words>
  <Characters>1007</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2024-08-07T05:30:00Z</dcterms:created>
  <dcterms:modified xsi:type="dcterms:W3CDTF">2024-08-07T05:30:00Z</dcterms:modified>
</cp:coreProperties>
</file>